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jc w:val="center"/>
        <w:rPr>
          <w:rFonts w:ascii="Comic Sans MS" w:cs="Comic Sans MS" w:eastAsia="Comic Sans MS" w:hAnsi="Comic Sans MS"/>
        </w:rPr>
      </w:pPr>
      <w:bookmarkStart w:colFirst="0" w:colLast="0" w:name="_heading=h.f95nox9pvhe1" w:id="0"/>
      <w:bookmarkEnd w:id="0"/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Cambridge Public Library Board of Trustees Meeting </w:t>
      </w:r>
    </w:p>
    <w:p w:rsidR="00000000" w:rsidDel="00000000" w:rsidP="00000000" w:rsidRDefault="00000000" w:rsidRPr="00000000" w14:paraId="00000002">
      <w:pPr>
        <w:pStyle w:val="Heading2"/>
        <w:jc w:val="center"/>
        <w:rPr>
          <w:rFonts w:ascii="Comic Sans MS" w:cs="Comic Sans MS" w:eastAsia="Comic Sans MS" w:hAnsi="Comic Sans MS"/>
        </w:rPr>
      </w:pPr>
      <w:bookmarkStart w:colFirst="0" w:colLast="0" w:name="_heading=h.407ncd96lgmz" w:id="1"/>
      <w:bookmarkEnd w:id="1"/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April 15, 2025</w:t>
      </w:r>
    </w:p>
    <w:p w:rsidR="00000000" w:rsidDel="00000000" w:rsidP="00000000" w:rsidRDefault="00000000" w:rsidRPr="00000000" w14:paraId="0000000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Attendees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: Sue Sawyer, Bob Odess, Gerry Preece, Monica Ravreby, Christina Becker </w:t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Absent: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Becca Flynn, Ken Gottry, Mary Laedlein</w:t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Approval of Minutes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from March meeting unavailable. Christina will write a brief summary. </w:t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Treasurer’s Report: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Report received and reviewed by attendees. </w:t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Discussion re: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timeline for paying Paul’s invoices was had. </w:t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Annual Community Newsletter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will</w:t>
      </w: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be completed and reviewed and approved.</w:t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Building Project Update: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88" w:lineRule="auto"/>
        <w:rPr>
          <w:rFonts w:ascii="Comic Sans MS" w:cs="Comic Sans MS" w:eastAsia="Comic Sans MS" w:hAnsi="Comic Sans MS"/>
          <w:sz w:val="26"/>
          <w:szCs w:val="26"/>
          <w:vertAlign w:val="superscript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Building Permit was approved and Catalfamo officially broke ground on the project March 25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vertAlign w:val="superscript"/>
          <w:rtl w:val="0"/>
        </w:rPr>
        <w:t xml:space="preserve">th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Foundation was dug, poured, and backfilled quickly with inspections performed by County every step of the way</w:t>
      </w:r>
    </w:p>
    <w:p w:rsidR="00000000" w:rsidDel="00000000" w:rsidP="00000000" w:rsidRDefault="00000000" w:rsidRPr="00000000" w14:paraId="00000014">
      <w:pPr>
        <w:spacing w:line="288" w:lineRule="auto"/>
        <w:rPr>
          <w:rFonts w:ascii="Comic Sans MS" w:cs="Comic Sans MS" w:eastAsia="Comic Sans MS" w:hAnsi="Comic Sans MS"/>
          <w:sz w:val="26"/>
          <w:szCs w:val="26"/>
          <w:vertAlign w:val="superscript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Slab was poured April 5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vertAlign w:val="superscript"/>
          <w:rtl w:val="0"/>
        </w:rPr>
        <w:t xml:space="preserve">th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and framing materials were delivered April 11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vertAlign w:val="superscript"/>
          <w:rtl w:val="0"/>
        </w:rPr>
        <w:t xml:space="preserve">th</w:t>
      </w:r>
    </w:p>
    <w:p w:rsidR="00000000" w:rsidDel="00000000" w:rsidP="00000000" w:rsidRDefault="00000000" w:rsidRPr="00000000" w14:paraId="00000015">
      <w:pPr>
        <w:spacing w:line="288" w:lineRule="auto"/>
        <w:rPr>
          <w:rFonts w:ascii="Comic Sans MS" w:cs="Comic Sans MS" w:eastAsia="Comic Sans MS" w:hAnsi="Comic Sans MS"/>
          <w:sz w:val="26"/>
          <w:szCs w:val="26"/>
          <w:vertAlign w:val="superscript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CB met with Paul Mays and Neil Kiernan from Catalfamo for a Progress Report on April 11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vertAlign w:val="superscript"/>
          <w:rtl w:val="0"/>
        </w:rPr>
        <w:t xml:space="preserve">th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An estimate for “Soft Cost” Special Inspections from a 3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vertAlign w:val="superscript"/>
          <w:rtl w:val="0"/>
        </w:rPr>
        <w:t xml:space="preserve">rd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Party was presented – these are required inspections but are an additional cost which must be paid directly to the company, not through BRMA or Catalfamo</w:t>
      </w:r>
    </w:p>
    <w:p w:rsidR="00000000" w:rsidDel="00000000" w:rsidP="00000000" w:rsidRDefault="00000000" w:rsidRPr="00000000" w14:paraId="00000017">
      <w:pPr>
        <w:spacing w:line="288" w:lineRule="auto"/>
        <w:rPr>
          <w:rFonts w:ascii="Comic Sans MS" w:cs="Comic Sans MS" w:eastAsia="Comic Sans MS" w:hAnsi="Comic Sans MS"/>
          <w:sz w:val="26"/>
          <w:szCs w:val="26"/>
          <w:vertAlign w:val="superscript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Neil confirmed that framing will begin Monday – Windows will not be delivered until June 6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vertAlign w:val="superscript"/>
          <w:rtl w:val="0"/>
        </w:rPr>
        <w:t xml:space="preserve">th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and may slow things down a little – on the bright side, the contractors are confident that if the windows arrive on time they should be able to button construction up before July 1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vertAlign w:val="superscript"/>
          <w:rtl w:val="0"/>
        </w:rPr>
        <w:t xml:space="preserve">st</w:t>
      </w:r>
    </w:p>
    <w:p w:rsidR="00000000" w:rsidDel="00000000" w:rsidP="00000000" w:rsidRDefault="00000000" w:rsidRPr="00000000" w14:paraId="00000018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Paul will give us some examples of different plaques or other ways to honor the Stevens Family for the generous $50,000 donation that they made towards this project. We must decide if we will make this a “Room Naming” or just a tribute of some sort.</w:t>
      </w:r>
    </w:p>
    <w:p w:rsidR="00000000" w:rsidDel="00000000" w:rsidP="00000000" w:rsidRDefault="00000000" w:rsidRPr="00000000" w14:paraId="00000019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CB will be setting up a meeting with Paul and Meghan in the near future so we can begin to look at Phase 2 and how exactly that will work out.</w:t>
      </w:r>
    </w:p>
    <w:p w:rsidR="00000000" w:rsidDel="00000000" w:rsidP="00000000" w:rsidRDefault="00000000" w:rsidRPr="00000000" w14:paraId="0000001A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Construction Meeting-Site visit notes are attached. </w:t>
      </w:r>
    </w:p>
    <w:p w:rsidR="00000000" w:rsidDel="00000000" w:rsidP="00000000" w:rsidRDefault="00000000" w:rsidRPr="00000000" w14:paraId="0000001B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(Grant funding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is uncertain at this point in time.)</w:t>
      </w:r>
    </w:p>
    <w:p w:rsidR="00000000" w:rsidDel="00000000" w:rsidP="00000000" w:rsidRDefault="00000000" w:rsidRPr="00000000" w14:paraId="0000001C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Discussion re: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Roof repair is to be determined.</w:t>
      </w:r>
    </w:p>
    <w:p w:rsidR="00000000" w:rsidDel="00000000" w:rsidP="00000000" w:rsidRDefault="00000000" w:rsidRPr="00000000" w14:paraId="0000001D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SALS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dinner will be on May 19, and it was so moved by Bob Odess and 2nd by Gerry Preece to have the board cover the cost of member dinners.</w:t>
      </w:r>
    </w:p>
    <w:p w:rsidR="00000000" w:rsidDel="00000000" w:rsidP="00000000" w:rsidRDefault="00000000" w:rsidRPr="00000000" w14:paraId="0000001F">
      <w:pPr>
        <w:spacing w:line="288" w:lineRule="auto"/>
        <w:rPr>
          <w:rFonts w:ascii="Comic Sans MS" w:cs="Comic Sans MS" w:eastAsia="Comic Sans MS" w:hAnsi="Comic Sans M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88" w:lineRule="auto"/>
        <w:rPr>
          <w:rFonts w:ascii="Comic Sans MS" w:cs="Comic Sans MS" w:eastAsia="Comic Sans MS" w:hAnsi="Comic Sans MS"/>
          <w:b w:val="1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Directors Report:</w:t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“Job Shadow” day completed on 4/11. 8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vertAlign w:val="superscript"/>
          <w:rtl w:val="0"/>
        </w:rPr>
        <w:t xml:space="preserve">th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Grade student RozlynEldred spent the day with CB learning about working in libraries, the role of Public Libraries, and the path to becoming a librarian.</w:t>
      </w:r>
    </w:p>
    <w:p w:rsidR="00000000" w:rsidDel="00000000" w:rsidP="00000000" w:rsidRDefault="00000000" w:rsidRPr="00000000" w14:paraId="00000022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23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Girl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Scout Silver Projects Updates: Project proposal has been completed and sent to Girl Scout Leaders for approval.</w:t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Seed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Library is open and well-stocked.</w:t>
      </w:r>
    </w:p>
    <w:p w:rsidR="00000000" w:rsidDel="00000000" w:rsidP="00000000" w:rsidRDefault="00000000" w:rsidRPr="00000000" w14:paraId="00000026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Farm2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library : 107 visitors in March. </w:t>
      </w:r>
    </w:p>
    <w:p w:rsidR="00000000" w:rsidDel="00000000" w:rsidP="00000000" w:rsidRDefault="00000000" w:rsidRPr="00000000" w14:paraId="00000028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29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Annual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Report was accepted by DLD and we are all set until next year.</w:t>
      </w:r>
    </w:p>
    <w:p w:rsidR="00000000" w:rsidDel="00000000" w:rsidP="00000000" w:rsidRDefault="00000000" w:rsidRPr="00000000" w14:paraId="0000002A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2B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Friends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of Library receiving lots of donations from Fundraising Letter. Ken also provided the Teller at Arrow Bank with a fundraising letter which they will share with Corporate HQ….thanks Ken! Stewarts Shop would like a Photo-Op to promote Holiday Match Program and highlight organizations that receive donations.</w:t>
      </w:r>
    </w:p>
    <w:p w:rsidR="00000000" w:rsidDel="00000000" w:rsidP="00000000" w:rsidRDefault="00000000" w:rsidRPr="00000000" w14:paraId="0000002C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All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Staff accounts have been updated with Multi-Factor Authorization to enhance Cyber Security and protect library accounts.</w:t>
      </w:r>
    </w:p>
    <w:p w:rsidR="00000000" w:rsidDel="00000000" w:rsidP="00000000" w:rsidRDefault="00000000" w:rsidRPr="00000000" w14:paraId="0000002E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Purchased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Slate Valley Museum membership pass for borrowing at the library. Should have the pass in the next week or two.</w:t>
      </w:r>
    </w:p>
    <w:p w:rsidR="00000000" w:rsidDel="00000000" w:rsidP="00000000" w:rsidRDefault="00000000" w:rsidRPr="00000000" w14:paraId="0000002F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line="288" w:lineRule="auto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Leigh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Ann is looking into creating a “Birding Backpack” which comes equipped with binoculars, a shared journal for recording sightings and observations, and educational materials/books</w:t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Programming: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Update on programs presented and upcoming events that were included in agenda.</w:t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Discussion re: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When and if we add new board members, they would start serving in January 2026. </w:t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Meeting adjourned @ 9:40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Next meeting May 20, 2025 @ </w:t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Respectfully submitted by Monica Ravreby</w:t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</w:rPr>
        <w:drawing>
          <wp:inline distB="114300" distT="114300" distL="114300" distR="114300">
            <wp:extent cx="5943600" cy="78232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</w:rPr>
        <w:drawing>
          <wp:inline distB="114300" distT="114300" distL="114300" distR="114300">
            <wp:extent cx="5943600" cy="71755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jc w:val="center"/>
        <w:rPr>
          <w:rFonts w:ascii="Comic Sans MS" w:cs="Comic Sans MS" w:eastAsia="Comic Sans MS" w:hAnsi="Comic Sans MS"/>
        </w:rPr>
      </w:pPr>
      <w:bookmarkStart w:colFirst="0" w:colLast="0" w:name="_heading=h.cln1gi4phqvo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jc w:val="center"/>
        <w:rPr>
          <w:rFonts w:ascii="Comic Sans MS" w:cs="Comic Sans MS" w:eastAsia="Comic Sans MS" w:hAnsi="Comic Sans MS"/>
        </w:rPr>
      </w:pPr>
      <w:bookmarkStart w:colFirst="0" w:colLast="0" w:name="_heading=h.o8buha3biov2" w:id="3"/>
      <w:bookmarkEnd w:id="3"/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        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gIcteEH4P1XM3taWOs6McHsvxQ==">CgMxLjAyDmguZjk1bm94OXB2aGUxMg5oLjQwN25jZDk2bGdtejIOaC5jbG4xZ2k0cGhxdm8yDmgubzhidWhhM2Jpb3YyOAByITFHQ014N1RMTkNhZmt4ay1oODVqcVZzOFVrOFJuYjlUVw==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