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81508">
      <w:pPr>
        <w:pStyle w:val="Body"/>
        <w:rPr>
          <w:sz w:val="20"/>
          <w:szCs w:val="20"/>
        </w:rPr>
      </w:pPr>
      <w:bookmarkStart w:id="0" w:name="_GoBack"/>
      <w:bookmarkEnd w:id="0"/>
      <w:r>
        <w:rPr>
          <w:sz w:val="20"/>
          <w:szCs w:val="20"/>
        </w:rPr>
        <w:t>Library Board Meeting - September 18, 2018</w:t>
      </w:r>
    </w:p>
    <w:p w:rsidR="00000000" w:rsidRDefault="00C81508">
      <w:pPr>
        <w:pStyle w:val="Body"/>
        <w:rPr>
          <w:sz w:val="20"/>
          <w:szCs w:val="20"/>
        </w:rPr>
      </w:pPr>
    </w:p>
    <w:p w:rsidR="00000000" w:rsidRDefault="00C81508">
      <w:pPr>
        <w:pStyle w:val="Body"/>
        <w:rPr>
          <w:sz w:val="20"/>
          <w:szCs w:val="20"/>
        </w:rPr>
      </w:pPr>
      <w:r>
        <w:rPr>
          <w:sz w:val="20"/>
          <w:szCs w:val="20"/>
          <w:u w:val="single"/>
        </w:rPr>
        <w:t>Members Present:</w:t>
      </w:r>
      <w:r>
        <w:rPr>
          <w:sz w:val="20"/>
          <w:szCs w:val="20"/>
        </w:rPr>
        <w:t xml:space="preserve">  Library Director Christina Becker; Board Members Jen Baker-Porazinski, Monica Ravreby, Sue Mitchell, Sue Sawyer, Mary Laedlein, and Bob Odess</w:t>
      </w:r>
    </w:p>
    <w:p w:rsidR="00000000" w:rsidRDefault="00C81508">
      <w:pPr>
        <w:pStyle w:val="Body"/>
        <w:rPr>
          <w:sz w:val="20"/>
          <w:szCs w:val="20"/>
        </w:rPr>
      </w:pPr>
    </w:p>
    <w:p w:rsidR="00000000" w:rsidRDefault="00C81508">
      <w:pPr>
        <w:pStyle w:val="Body"/>
        <w:rPr>
          <w:sz w:val="20"/>
          <w:szCs w:val="20"/>
        </w:rPr>
      </w:pPr>
      <w:r>
        <w:rPr>
          <w:sz w:val="20"/>
          <w:szCs w:val="20"/>
        </w:rPr>
        <w:t>JBP made a motion to waive the reading of the minut</w:t>
      </w:r>
      <w:r>
        <w:rPr>
          <w:sz w:val="20"/>
          <w:szCs w:val="20"/>
        </w:rPr>
        <w:t xml:space="preserve">es.  ML seconded.  All were in favor.  </w:t>
      </w:r>
    </w:p>
    <w:p w:rsidR="00000000" w:rsidRDefault="00C81508">
      <w:pPr>
        <w:pStyle w:val="Body"/>
        <w:rPr>
          <w:sz w:val="20"/>
          <w:szCs w:val="20"/>
        </w:rPr>
      </w:pPr>
    </w:p>
    <w:p w:rsidR="00000000" w:rsidRDefault="00C81508">
      <w:pPr>
        <w:pStyle w:val="Body"/>
        <w:rPr>
          <w:sz w:val="20"/>
          <w:szCs w:val="20"/>
        </w:rPr>
      </w:pPr>
      <w:r>
        <w:rPr>
          <w:sz w:val="20"/>
          <w:szCs w:val="20"/>
          <w:u w:val="single"/>
        </w:rPr>
        <w:t>Treasurer’s Report:</w:t>
      </w:r>
      <w:r>
        <w:rPr>
          <w:sz w:val="20"/>
          <w:szCs w:val="20"/>
        </w:rPr>
        <w:t xml:space="preserve">  </w:t>
      </w:r>
    </w:p>
    <w:p w:rsidR="00000000" w:rsidRDefault="00C81508">
      <w:pPr>
        <w:pStyle w:val="Body"/>
        <w:rPr>
          <w:sz w:val="20"/>
          <w:szCs w:val="20"/>
        </w:rPr>
      </w:pPr>
    </w:p>
    <w:p w:rsidR="00000000" w:rsidRDefault="00C81508">
      <w:pPr>
        <w:pStyle w:val="Body"/>
        <w:rPr>
          <w:sz w:val="20"/>
          <w:szCs w:val="20"/>
        </w:rPr>
      </w:pPr>
      <w:r>
        <w:rPr>
          <w:sz w:val="20"/>
          <w:szCs w:val="20"/>
        </w:rPr>
        <w:t xml:space="preserve">BO reviewed the treasurer report.  There was nothing to report. SS made a motion to accept the report, SM seconded.  </w:t>
      </w:r>
    </w:p>
    <w:p w:rsidR="00000000" w:rsidRDefault="00C81508">
      <w:pPr>
        <w:pStyle w:val="Body"/>
        <w:rPr>
          <w:sz w:val="20"/>
          <w:szCs w:val="20"/>
          <w:u w:val="single"/>
        </w:rPr>
      </w:pPr>
    </w:p>
    <w:p w:rsidR="00000000" w:rsidRDefault="00C81508">
      <w:pPr>
        <w:pStyle w:val="Body"/>
        <w:rPr>
          <w:sz w:val="20"/>
          <w:szCs w:val="20"/>
          <w:u w:val="single"/>
        </w:rPr>
      </w:pPr>
      <w:r>
        <w:rPr>
          <w:sz w:val="20"/>
          <w:szCs w:val="20"/>
          <w:u w:val="single"/>
        </w:rPr>
        <w:t>Library Director Report:</w:t>
      </w:r>
    </w:p>
    <w:p w:rsidR="00000000" w:rsidRDefault="00C81508">
      <w:pPr>
        <w:pStyle w:val="Body"/>
        <w:rPr>
          <w:sz w:val="20"/>
          <w:szCs w:val="20"/>
          <w:u w:val="single"/>
        </w:rPr>
      </w:pPr>
    </w:p>
    <w:p w:rsidR="00000000" w:rsidRDefault="00C81508">
      <w:pPr>
        <w:pStyle w:val="Body"/>
        <w:rPr>
          <w:sz w:val="20"/>
          <w:szCs w:val="20"/>
        </w:rPr>
      </w:pPr>
      <w:r>
        <w:rPr>
          <w:sz w:val="20"/>
          <w:szCs w:val="20"/>
        </w:rPr>
        <w:t>CB updated us on the joint LARAC grant, which n</w:t>
      </w:r>
      <w:r>
        <w:rPr>
          <w:sz w:val="20"/>
          <w:szCs w:val="20"/>
        </w:rPr>
        <w:t>eeds a little more information.  She notes if submitted before 10/1 they will preview for us and give us a chance to revise before the due date.</w:t>
      </w:r>
    </w:p>
    <w:p w:rsidR="00000000" w:rsidRDefault="00C81508">
      <w:pPr>
        <w:pStyle w:val="Body"/>
        <w:rPr>
          <w:sz w:val="20"/>
          <w:szCs w:val="20"/>
        </w:rPr>
      </w:pPr>
    </w:p>
    <w:p w:rsidR="00000000" w:rsidRDefault="00C81508">
      <w:pPr>
        <w:pStyle w:val="Body"/>
        <w:rPr>
          <w:sz w:val="20"/>
          <w:szCs w:val="20"/>
        </w:rPr>
      </w:pPr>
      <w:r>
        <w:rPr>
          <w:sz w:val="20"/>
          <w:szCs w:val="20"/>
        </w:rPr>
        <w:t>The Alzheimer</w:t>
      </w:r>
      <w:r>
        <w:rPr>
          <w:sz w:val="20"/>
          <w:szCs w:val="20"/>
        </w:rPr>
        <w:t>’</w:t>
      </w:r>
      <w:r>
        <w:rPr>
          <w:sz w:val="20"/>
          <w:szCs w:val="20"/>
          <w:lang w:val="fr-FR"/>
        </w:rPr>
        <w:t xml:space="preserve">s Association </w:t>
      </w:r>
      <w:r>
        <w:rPr>
          <w:sz w:val="20"/>
          <w:szCs w:val="20"/>
        </w:rPr>
        <w:t>has a presentation tomorrow,</w:t>
      </w:r>
      <w:r>
        <w:rPr>
          <w:sz w:val="20"/>
          <w:szCs w:val="20"/>
        </w:rPr>
        <w:t xml:space="preserve"> </w:t>
      </w:r>
      <w:r>
        <w:rPr>
          <w:sz w:val="20"/>
          <w:szCs w:val="20"/>
        </w:rPr>
        <w:t>“Healthy Living for Your Brain and Body”</w:t>
      </w:r>
      <w:r>
        <w:rPr>
          <w:sz w:val="20"/>
          <w:szCs w:val="20"/>
        </w:rPr>
        <w:t>,</w:t>
      </w:r>
      <w:r>
        <w:rPr>
          <w:sz w:val="20"/>
          <w:szCs w:val="20"/>
        </w:rPr>
        <w:t xml:space="preserve"> and one mon</w:t>
      </w:r>
      <w:r>
        <w:rPr>
          <w:sz w:val="20"/>
          <w:szCs w:val="20"/>
        </w:rPr>
        <w:t xml:space="preserve">thly through February (except November)  Mary Madison will be holding the first support group October 1st and the first Monday of every  month from 6-7.  </w:t>
      </w:r>
    </w:p>
    <w:p w:rsidR="00000000" w:rsidRDefault="00C81508">
      <w:pPr>
        <w:pStyle w:val="Body"/>
        <w:rPr>
          <w:sz w:val="20"/>
          <w:szCs w:val="20"/>
        </w:rPr>
      </w:pPr>
    </w:p>
    <w:p w:rsidR="00000000" w:rsidRDefault="00C81508">
      <w:pPr>
        <w:pStyle w:val="Body"/>
        <w:rPr>
          <w:sz w:val="20"/>
          <w:szCs w:val="20"/>
        </w:rPr>
      </w:pPr>
      <w:r>
        <w:rPr>
          <w:sz w:val="20"/>
          <w:szCs w:val="20"/>
        </w:rPr>
        <w:t>She notes there were 67 participants in the summer reading program receiving certificates.</w:t>
      </w:r>
    </w:p>
    <w:p w:rsidR="00000000" w:rsidRDefault="00C81508">
      <w:pPr>
        <w:pStyle w:val="Body"/>
        <w:rPr>
          <w:sz w:val="20"/>
          <w:szCs w:val="20"/>
        </w:rPr>
      </w:pPr>
    </w:p>
    <w:p w:rsidR="00000000" w:rsidRDefault="00C81508">
      <w:pPr>
        <w:pStyle w:val="Body"/>
        <w:rPr>
          <w:sz w:val="20"/>
          <w:szCs w:val="20"/>
        </w:rPr>
      </w:pPr>
      <w:r>
        <w:rPr>
          <w:sz w:val="20"/>
          <w:szCs w:val="20"/>
        </w:rPr>
        <w:t>CB notes</w:t>
      </w:r>
      <w:r>
        <w:rPr>
          <w:sz w:val="20"/>
          <w:szCs w:val="20"/>
        </w:rPr>
        <w:t xml:space="preserve"> we have 2 new volunteers and is hoping to arrange for more specific tasks and assistance with programming for volunteers.</w:t>
      </w:r>
    </w:p>
    <w:p w:rsidR="00000000" w:rsidRDefault="00C81508">
      <w:pPr>
        <w:pStyle w:val="Body"/>
        <w:rPr>
          <w:sz w:val="20"/>
          <w:szCs w:val="20"/>
        </w:rPr>
      </w:pPr>
    </w:p>
    <w:p w:rsidR="00000000" w:rsidRDefault="00C81508">
      <w:pPr>
        <w:pStyle w:val="Body"/>
        <w:rPr>
          <w:sz w:val="20"/>
          <w:szCs w:val="20"/>
        </w:rPr>
      </w:pPr>
      <w:r>
        <w:rPr>
          <w:sz w:val="20"/>
          <w:szCs w:val="20"/>
        </w:rPr>
        <w:t>The Washington County Office of the Aging next Senior lunch at the library is scheduled for October 26th.</w:t>
      </w:r>
    </w:p>
    <w:p w:rsidR="00000000" w:rsidRDefault="00C81508">
      <w:pPr>
        <w:pStyle w:val="Body"/>
        <w:rPr>
          <w:sz w:val="20"/>
          <w:szCs w:val="20"/>
        </w:rPr>
      </w:pPr>
    </w:p>
    <w:p w:rsidR="00000000" w:rsidRDefault="00C81508">
      <w:pPr>
        <w:pStyle w:val="Body"/>
        <w:rPr>
          <w:sz w:val="20"/>
          <w:szCs w:val="20"/>
        </w:rPr>
      </w:pPr>
      <w:r>
        <w:rPr>
          <w:sz w:val="20"/>
          <w:szCs w:val="20"/>
        </w:rPr>
        <w:t xml:space="preserve">Unfortunately Mowry Park </w:t>
      </w:r>
      <w:r>
        <w:rPr>
          <w:sz w:val="20"/>
          <w:szCs w:val="20"/>
        </w:rPr>
        <w:t xml:space="preserve">was double booked on the date of The Talent Showcase in Greenwich so CB brought the group back to our library including 9 teens, 12 adults and 7 kids.  </w:t>
      </w:r>
    </w:p>
    <w:p w:rsidR="00000000" w:rsidRDefault="00C81508">
      <w:pPr>
        <w:pStyle w:val="Body"/>
        <w:rPr>
          <w:sz w:val="20"/>
          <w:szCs w:val="20"/>
        </w:rPr>
      </w:pPr>
    </w:p>
    <w:p w:rsidR="00000000" w:rsidRDefault="00C81508">
      <w:pPr>
        <w:pStyle w:val="Body"/>
        <w:rPr>
          <w:sz w:val="20"/>
          <w:szCs w:val="20"/>
        </w:rPr>
      </w:pPr>
      <w:r>
        <w:rPr>
          <w:sz w:val="20"/>
          <w:szCs w:val="20"/>
        </w:rPr>
        <w:t>The “Sit Down and Share Up” demo gyrokinesis class was held on July 7.</w:t>
      </w:r>
    </w:p>
    <w:p w:rsidR="00000000" w:rsidRDefault="00C81508">
      <w:pPr>
        <w:pStyle w:val="Body"/>
        <w:rPr>
          <w:sz w:val="20"/>
          <w:szCs w:val="20"/>
        </w:rPr>
      </w:pPr>
    </w:p>
    <w:p w:rsidR="00000000" w:rsidRDefault="00C81508">
      <w:pPr>
        <w:pStyle w:val="Body"/>
        <w:rPr>
          <w:sz w:val="20"/>
          <w:szCs w:val="20"/>
        </w:rPr>
      </w:pPr>
      <w:r>
        <w:rPr>
          <w:sz w:val="20"/>
          <w:szCs w:val="20"/>
        </w:rPr>
        <w:t>There were about 17 kids at th</w:t>
      </w:r>
      <w:r>
        <w:rPr>
          <w:sz w:val="20"/>
          <w:szCs w:val="20"/>
        </w:rPr>
        <w:t>e Reading Program today.  The first enrichment program with Miss Betsy will be this Sunday and is called “Lights on Library Learning” from 1-2:30.</w:t>
      </w:r>
    </w:p>
    <w:p w:rsidR="00000000" w:rsidRDefault="00C81508">
      <w:pPr>
        <w:pStyle w:val="Body"/>
        <w:rPr>
          <w:sz w:val="20"/>
          <w:szCs w:val="20"/>
        </w:rPr>
      </w:pPr>
    </w:p>
    <w:p w:rsidR="00000000" w:rsidRDefault="00C81508">
      <w:pPr>
        <w:pStyle w:val="Body"/>
        <w:rPr>
          <w:sz w:val="20"/>
          <w:szCs w:val="20"/>
        </w:rPr>
      </w:pPr>
      <w:r>
        <w:rPr>
          <w:sz w:val="20"/>
          <w:szCs w:val="20"/>
        </w:rPr>
        <w:t>CB met with one of the learners and 2 of the tutors regarding the Adult Literacy Program.</w:t>
      </w:r>
    </w:p>
    <w:p w:rsidR="00000000" w:rsidRDefault="00C81508">
      <w:pPr>
        <w:pStyle w:val="Body"/>
        <w:rPr>
          <w:sz w:val="20"/>
          <w:szCs w:val="20"/>
        </w:rPr>
      </w:pPr>
    </w:p>
    <w:p w:rsidR="00000000" w:rsidRDefault="00C81508">
      <w:pPr>
        <w:pStyle w:val="Body"/>
        <w:rPr>
          <w:sz w:val="20"/>
          <w:szCs w:val="20"/>
        </w:rPr>
      </w:pPr>
      <w:r>
        <w:rPr>
          <w:sz w:val="20"/>
          <w:szCs w:val="20"/>
        </w:rPr>
        <w:t>On September 20th</w:t>
      </w:r>
      <w:r>
        <w:rPr>
          <w:sz w:val="20"/>
          <w:szCs w:val="20"/>
        </w:rPr>
        <w:t xml:space="preserve"> at 6 PM author Erik Schlimmer will be at the library to present a 45 minute program about the origin of Adirondack Place Names.  He will be available to sign books as well.  </w:t>
      </w:r>
    </w:p>
    <w:p w:rsidR="00000000" w:rsidRDefault="00C81508">
      <w:pPr>
        <w:pStyle w:val="Body"/>
        <w:rPr>
          <w:sz w:val="20"/>
          <w:szCs w:val="20"/>
        </w:rPr>
      </w:pPr>
    </w:p>
    <w:p w:rsidR="00000000" w:rsidRDefault="00C81508">
      <w:pPr>
        <w:pStyle w:val="Body"/>
        <w:rPr>
          <w:sz w:val="20"/>
          <w:szCs w:val="20"/>
        </w:rPr>
      </w:pPr>
      <w:r>
        <w:rPr>
          <w:sz w:val="20"/>
          <w:szCs w:val="20"/>
        </w:rPr>
        <w:t xml:space="preserve">Mike Russet October 4th on The Gettysburg Battlefield Memorial at 7 PM. </w:t>
      </w:r>
    </w:p>
    <w:p w:rsidR="00000000" w:rsidRDefault="00C81508">
      <w:pPr>
        <w:pStyle w:val="Body"/>
        <w:rPr>
          <w:sz w:val="20"/>
          <w:szCs w:val="20"/>
        </w:rPr>
      </w:pPr>
    </w:p>
    <w:p w:rsidR="00000000" w:rsidRDefault="00C81508">
      <w:pPr>
        <w:pStyle w:val="Body"/>
        <w:rPr>
          <w:sz w:val="20"/>
          <w:szCs w:val="20"/>
        </w:rPr>
      </w:pPr>
      <w:r>
        <w:rPr>
          <w:sz w:val="20"/>
          <w:szCs w:val="20"/>
        </w:rPr>
        <w:t>Octob</w:t>
      </w:r>
      <w:r>
        <w:rPr>
          <w:sz w:val="20"/>
          <w:szCs w:val="20"/>
        </w:rPr>
        <w:t>er 5th will be the first lego club of the year from 4-5 PM.</w:t>
      </w:r>
    </w:p>
    <w:p w:rsidR="00000000" w:rsidRDefault="00C81508">
      <w:pPr>
        <w:pStyle w:val="Body"/>
        <w:rPr>
          <w:sz w:val="20"/>
          <w:szCs w:val="20"/>
        </w:rPr>
      </w:pPr>
    </w:p>
    <w:p w:rsidR="00000000" w:rsidRDefault="00C81508">
      <w:pPr>
        <w:pStyle w:val="Body"/>
        <w:rPr>
          <w:sz w:val="20"/>
          <w:szCs w:val="20"/>
          <w:u w:val="single"/>
        </w:rPr>
      </w:pPr>
      <w:r>
        <w:rPr>
          <w:sz w:val="20"/>
          <w:szCs w:val="20"/>
          <w:u w:val="single"/>
        </w:rPr>
        <w:t>Board Discussion:</w:t>
      </w:r>
    </w:p>
    <w:p w:rsidR="00000000" w:rsidRDefault="00C81508">
      <w:pPr>
        <w:pStyle w:val="Body"/>
        <w:rPr>
          <w:sz w:val="20"/>
          <w:szCs w:val="20"/>
          <w:u w:val="single"/>
        </w:rPr>
      </w:pPr>
    </w:p>
    <w:p w:rsidR="00000000" w:rsidRDefault="00C81508">
      <w:pPr>
        <w:pStyle w:val="Body"/>
        <w:rPr>
          <w:sz w:val="20"/>
          <w:szCs w:val="20"/>
        </w:rPr>
      </w:pPr>
      <w:r>
        <w:rPr>
          <w:sz w:val="20"/>
          <w:szCs w:val="20"/>
        </w:rPr>
        <w:t>SS and MR discussed the meeting several board members had with the architect Mark Thaler (accompanied by Dede Nash) who is also working on historical renovations at Hubbard Hal</w:t>
      </w:r>
      <w:r>
        <w:rPr>
          <w:sz w:val="20"/>
          <w:szCs w:val="20"/>
        </w:rPr>
        <w:t>l. They toured the library and discussed hopes for the future of the library (including handicap renovations, window replacements etc), which is a premier historical building and would be subject to specific NYS regulations. SS spoke with a relative who wo</w:t>
      </w:r>
      <w:r>
        <w:rPr>
          <w:sz w:val="20"/>
          <w:szCs w:val="20"/>
        </w:rPr>
        <w:t>rks at Easton who received significant library grants for renovation from SALS.  KG was going to contact someone about applying for a grant from the Mary McClellan foundation.  CB submitted a TAG grant last night to “Preserve NY” to help pay for the feasib</w:t>
      </w:r>
      <w:r>
        <w:rPr>
          <w:sz w:val="20"/>
          <w:szCs w:val="20"/>
        </w:rPr>
        <w:t xml:space="preserve">ility study, of which we would need to match $500.  This would cover several meetings with Mark and discussions about whether or not the existing building can serve our needs or whether we need to expand.  CB also reached out to </w:t>
      </w:r>
      <w:r>
        <w:rPr>
          <w:sz w:val="20"/>
          <w:szCs w:val="20"/>
        </w:rPr>
        <w:lastRenderedPageBreak/>
        <w:t>The Village to discuss owne</w:t>
      </w:r>
      <w:r>
        <w:rPr>
          <w:sz w:val="20"/>
          <w:szCs w:val="20"/>
        </w:rPr>
        <w:t xml:space="preserve">rship.  The Village owns the property which was a gift from the school in the 1960s. </w:t>
      </w:r>
    </w:p>
    <w:p w:rsidR="00000000" w:rsidRDefault="00C81508">
      <w:pPr>
        <w:pStyle w:val="Body"/>
        <w:rPr>
          <w:sz w:val="20"/>
          <w:szCs w:val="20"/>
        </w:rPr>
      </w:pPr>
    </w:p>
    <w:p w:rsidR="00000000" w:rsidRDefault="00C81508">
      <w:pPr>
        <w:pStyle w:val="Body"/>
        <w:rPr>
          <w:sz w:val="20"/>
          <w:szCs w:val="20"/>
        </w:rPr>
      </w:pPr>
      <w:r>
        <w:rPr>
          <w:sz w:val="20"/>
          <w:szCs w:val="20"/>
        </w:rPr>
        <w:t xml:space="preserve">There will be multiple steps including a conservation study and planning in several stages.  BO mentioned meeting with The Friends to discuss ideas.  </w:t>
      </w:r>
    </w:p>
    <w:p w:rsidR="00000000" w:rsidRDefault="00C81508">
      <w:pPr>
        <w:pStyle w:val="Body"/>
        <w:rPr>
          <w:sz w:val="20"/>
          <w:szCs w:val="20"/>
        </w:rPr>
      </w:pPr>
    </w:p>
    <w:p w:rsidR="00000000" w:rsidRDefault="00C81508">
      <w:pPr>
        <w:pStyle w:val="Body"/>
        <w:rPr>
          <w:sz w:val="20"/>
          <w:szCs w:val="20"/>
        </w:rPr>
      </w:pPr>
      <w:r>
        <w:rPr>
          <w:sz w:val="20"/>
          <w:szCs w:val="20"/>
        </w:rPr>
        <w:t>CB notes that her</w:t>
      </w:r>
      <w:r>
        <w:rPr>
          <w:sz w:val="20"/>
          <w:szCs w:val="20"/>
        </w:rPr>
        <w:t xml:space="preserve"> friend Joe will be doing a community service at the library and will be making our DVD shelves flexible as well as other jobs including hanging an art wall for local artists and power washing outside.</w:t>
      </w:r>
    </w:p>
    <w:p w:rsidR="00000000" w:rsidRDefault="00C81508">
      <w:pPr>
        <w:pStyle w:val="Body"/>
        <w:rPr>
          <w:sz w:val="20"/>
          <w:szCs w:val="20"/>
        </w:rPr>
      </w:pPr>
    </w:p>
    <w:p w:rsidR="00000000" w:rsidRDefault="00C81508">
      <w:pPr>
        <w:pStyle w:val="Body"/>
        <w:rPr>
          <w:sz w:val="20"/>
          <w:szCs w:val="20"/>
        </w:rPr>
      </w:pPr>
      <w:r>
        <w:rPr>
          <w:sz w:val="20"/>
          <w:szCs w:val="20"/>
        </w:rPr>
        <w:t>CB also mentioned holding a contest for local high sc</w:t>
      </w:r>
      <w:r>
        <w:rPr>
          <w:sz w:val="20"/>
          <w:szCs w:val="20"/>
        </w:rPr>
        <w:t xml:space="preserve">hool students to come up with a logo for the library.  </w:t>
      </w:r>
    </w:p>
    <w:p w:rsidR="00000000" w:rsidRDefault="00C81508">
      <w:pPr>
        <w:pStyle w:val="Body"/>
        <w:rPr>
          <w:sz w:val="20"/>
          <w:szCs w:val="20"/>
        </w:rPr>
      </w:pPr>
    </w:p>
    <w:p w:rsidR="00000000" w:rsidRDefault="00C81508">
      <w:pPr>
        <w:pStyle w:val="Body"/>
        <w:rPr>
          <w:sz w:val="20"/>
          <w:szCs w:val="20"/>
        </w:rPr>
      </w:pPr>
      <w:r>
        <w:rPr>
          <w:sz w:val="20"/>
          <w:szCs w:val="20"/>
        </w:rPr>
        <w:t>The Trustee Training Orientation was so well received they will repeat this 2 more times:  Oct 18 from 6-9 at SALS and Oct 20 from 10-1. This is a brief orientation of how libraries fit into the educ</w:t>
      </w:r>
      <w:r>
        <w:rPr>
          <w:sz w:val="20"/>
          <w:szCs w:val="20"/>
        </w:rPr>
        <w:t>ational structure of NY State and to provide a foundation of trustee knowledge of their duties and responsibilities.</w:t>
      </w:r>
    </w:p>
    <w:p w:rsidR="00000000" w:rsidRDefault="00C81508">
      <w:pPr>
        <w:pStyle w:val="Body"/>
        <w:rPr>
          <w:sz w:val="20"/>
          <w:szCs w:val="20"/>
        </w:rPr>
      </w:pPr>
    </w:p>
    <w:p w:rsidR="00000000" w:rsidRDefault="00C81508">
      <w:pPr>
        <w:pStyle w:val="Body"/>
        <w:rPr>
          <w:sz w:val="20"/>
          <w:szCs w:val="20"/>
        </w:rPr>
      </w:pPr>
      <w:r>
        <w:rPr>
          <w:sz w:val="20"/>
          <w:szCs w:val="20"/>
        </w:rPr>
        <w:t xml:space="preserve">We discussed reviewing a library policy or two at subsequent meetings.   </w:t>
      </w:r>
    </w:p>
    <w:p w:rsidR="00000000" w:rsidRDefault="00C81508">
      <w:pPr>
        <w:pStyle w:val="Body"/>
        <w:rPr>
          <w:sz w:val="20"/>
          <w:szCs w:val="20"/>
        </w:rPr>
      </w:pPr>
    </w:p>
    <w:p w:rsidR="00000000" w:rsidRDefault="00C81508">
      <w:pPr>
        <w:pStyle w:val="Body"/>
        <w:rPr>
          <w:sz w:val="20"/>
          <w:szCs w:val="20"/>
        </w:rPr>
      </w:pPr>
    </w:p>
    <w:p w:rsidR="00000000" w:rsidRDefault="00C81508">
      <w:pPr>
        <w:pStyle w:val="Body"/>
        <w:rPr>
          <w:sz w:val="20"/>
          <w:szCs w:val="20"/>
        </w:rPr>
      </w:pPr>
    </w:p>
    <w:p w:rsidR="00000000" w:rsidRDefault="00C81508">
      <w:pPr>
        <w:pStyle w:val="Body"/>
        <w:rPr>
          <w:sz w:val="20"/>
          <w:szCs w:val="20"/>
        </w:rPr>
      </w:pPr>
    </w:p>
    <w:p w:rsidR="00000000" w:rsidRDefault="00C81508">
      <w:pPr>
        <w:pStyle w:val="Body"/>
        <w:rPr>
          <w:sz w:val="20"/>
          <w:szCs w:val="20"/>
        </w:rPr>
      </w:pPr>
    </w:p>
    <w:p w:rsidR="00000000" w:rsidRDefault="00C81508">
      <w:pPr>
        <w:pStyle w:val="Body"/>
        <w:rPr>
          <w:sz w:val="20"/>
          <w:szCs w:val="20"/>
        </w:rPr>
      </w:pPr>
    </w:p>
    <w:p w:rsidR="00000000" w:rsidRDefault="00C81508">
      <w:pPr>
        <w:pStyle w:val="Body"/>
        <w:rPr>
          <w:sz w:val="20"/>
          <w:szCs w:val="20"/>
        </w:rPr>
      </w:pPr>
    </w:p>
    <w:p w:rsidR="00000000" w:rsidRDefault="00C81508">
      <w:pPr>
        <w:pStyle w:val="Body"/>
        <w:rPr>
          <w:sz w:val="20"/>
          <w:szCs w:val="20"/>
        </w:rPr>
      </w:pPr>
    </w:p>
    <w:p w:rsidR="00000000" w:rsidRDefault="00C81508">
      <w:pPr>
        <w:pStyle w:val="Body"/>
        <w:rPr>
          <w:rFonts w:ascii="Times New Roman" w:hAnsi="Times New Roman" w:cs="Times New Roman"/>
          <w:color w:val="auto"/>
          <w:sz w:val="20"/>
          <w:szCs w:val="20"/>
          <w:lang/>
        </w:rPr>
      </w:pPr>
      <w:r>
        <w:rPr>
          <w:sz w:val="20"/>
          <w:szCs w:val="20"/>
        </w:rPr>
        <w:t>The next meeting of the Library Board will be Tuesday Oc</w:t>
      </w:r>
      <w:r>
        <w:rPr>
          <w:sz w:val="20"/>
          <w:szCs w:val="20"/>
        </w:rPr>
        <w:t>tober 16th at 4:15.</w:t>
      </w:r>
    </w:p>
    <w:sectPr w:rsidR="0000000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81508">
      <w:r>
        <w:separator/>
      </w:r>
    </w:p>
  </w:endnote>
  <w:endnote w:type="continuationSeparator" w:id="0">
    <w:p w:rsidR="00000000" w:rsidRDefault="00C8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0AFF" w:usb1="5000785B"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81508">
    <w:pPr>
      <w:rPr>
        <w:rFonts w:eastAsia="Arial Unicode MS"/>
        <w:sz w:val="20"/>
        <w:szCs w:val="20"/>
        <w:lan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81508">
      <w:r>
        <w:separator/>
      </w:r>
    </w:p>
  </w:footnote>
  <w:footnote w:type="continuationSeparator" w:id="0">
    <w:p w:rsidR="00000000" w:rsidRDefault="00C8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81508">
    <w:pPr>
      <w:rPr>
        <w:rFonts w:eastAsia="Arial Unicode MS"/>
        <w:sz w:val="20"/>
        <w:szCs w:val="20"/>
        <w:lan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v-text-anchor:middle">
      <v:fill r:id="rId1" o:title="simple_noise_2x"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508"/>
    <w:rsid w:val="00C8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v:fill r:id="rId1" o:title="simple_noise_2x"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5:chartTrackingRefBased/>
  <w15:docId w15:val="{50F6502E-F3C8-4D83-9DB9-6FD352BD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Body">
    <w:name w:val="Body"/>
    <w:rPr>
      <w:rFonts w:ascii="Helvetica" w:eastAsia="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4</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cloudconvert_17</dc:creator>
  <cp:keywords/>
  <cp:lastModifiedBy>cloudconvert_17</cp:lastModifiedBy>
  <cp:revision>2</cp:revision>
  <dcterms:created xsi:type="dcterms:W3CDTF">2018-10-03T15:22:00Z</dcterms:created>
  <dcterms:modified xsi:type="dcterms:W3CDTF">2018-10-03T15:22:00Z</dcterms:modified>
</cp:coreProperties>
</file>